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14" w:rsidRPr="004516D7" w:rsidRDefault="007A0914" w:rsidP="006D5CF4">
      <w:pPr>
        <w:ind w:left="567" w:hanging="567"/>
        <w:jc w:val="center"/>
        <w:rPr>
          <w:rFonts w:ascii="Arial" w:hAnsi="Arial" w:cs="Arial"/>
          <w:b/>
          <w:sz w:val="28"/>
          <w:szCs w:val="28"/>
        </w:rPr>
      </w:pPr>
      <w:r w:rsidRPr="004516D7">
        <w:rPr>
          <w:rFonts w:ascii="Arial" w:hAnsi="Arial" w:cs="Arial"/>
          <w:b/>
          <w:sz w:val="28"/>
          <w:szCs w:val="28"/>
        </w:rPr>
        <w:t>Příloha č. 1</w:t>
      </w:r>
    </w:p>
    <w:p w:rsidR="007A0914" w:rsidRPr="004516D7" w:rsidRDefault="007A0914" w:rsidP="00CB2C7D">
      <w:pPr>
        <w:jc w:val="center"/>
        <w:rPr>
          <w:rFonts w:ascii="Arial" w:hAnsi="Arial" w:cs="Arial"/>
          <w:b/>
          <w:sz w:val="28"/>
          <w:szCs w:val="28"/>
        </w:rPr>
      </w:pPr>
      <w:r w:rsidRPr="004516D7">
        <w:rPr>
          <w:rFonts w:ascii="Arial" w:hAnsi="Arial" w:cs="Arial"/>
          <w:b/>
          <w:sz w:val="28"/>
          <w:szCs w:val="28"/>
        </w:rPr>
        <w:t xml:space="preserve">ke Smlouvě o dílo č. </w:t>
      </w:r>
      <w:r w:rsidRPr="004516D7">
        <w:rPr>
          <w:rFonts w:ascii="Arial" w:hAnsi="Arial" w:cs="Arial"/>
          <w:b/>
          <w:color w:val="C00000"/>
          <w:sz w:val="28"/>
          <w:szCs w:val="28"/>
        </w:rPr>
        <w:t>(Doplní objednatel)</w:t>
      </w:r>
    </w:p>
    <w:p w:rsidR="007A0914" w:rsidRPr="004516D7" w:rsidRDefault="007A0914" w:rsidP="006D5CF4">
      <w:pPr>
        <w:ind w:left="567" w:hanging="567"/>
        <w:jc w:val="center"/>
        <w:rPr>
          <w:rFonts w:ascii="Arial" w:hAnsi="Arial" w:cs="Arial"/>
          <w:b/>
          <w:sz w:val="20"/>
          <w:szCs w:val="20"/>
        </w:rPr>
      </w:pPr>
    </w:p>
    <w:p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rsidR="007A0914" w:rsidRPr="004516D7" w:rsidRDefault="007A0914" w:rsidP="006D5CF4">
      <w:pPr>
        <w:ind w:left="567" w:right="-24" w:hanging="567"/>
        <w:jc w:val="both"/>
        <w:rPr>
          <w:rFonts w:ascii="Arial" w:hAnsi="Arial" w:cs="Arial"/>
          <w:sz w:val="20"/>
          <w:szCs w:val="20"/>
        </w:rPr>
      </w:pPr>
    </w:p>
    <w:p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rsidR="00453D0B" w:rsidRPr="004516D7" w:rsidRDefault="00453D0B" w:rsidP="00453D0B">
      <w:pPr>
        <w:ind w:left="567" w:right="-24" w:hanging="567"/>
        <w:jc w:val="center"/>
        <w:rPr>
          <w:rFonts w:ascii="Arial" w:hAnsi="Arial" w:cs="Arial"/>
          <w:b/>
        </w:rPr>
      </w:pPr>
    </w:p>
    <w:p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rsidR="00F35624" w:rsidRPr="004516D7" w:rsidRDefault="007A0914" w:rsidP="007F0EE2">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rsidR="00F35624" w:rsidRPr="004516D7" w:rsidRDefault="007A0914" w:rsidP="007F0EE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rsidR="007A0914" w:rsidRPr="004516D7" w:rsidRDefault="007A0914" w:rsidP="007F0EE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rsidR="007A0914" w:rsidRPr="004516D7" w:rsidRDefault="007A0914" w:rsidP="007F0EE2">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rsidR="007F0EE2" w:rsidRPr="007F0EE2" w:rsidRDefault="007F0EE2" w:rsidP="007F0EE2">
      <w:pPr>
        <w:pStyle w:val="Odstavecseseznamem"/>
        <w:rPr>
          <w:rFonts w:ascii="Arial" w:hAnsi="Arial"/>
          <w:sz w:val="22"/>
          <w:szCs w:val="22"/>
        </w:rPr>
      </w:pPr>
      <w:r w:rsidRPr="007F0EE2">
        <w:rPr>
          <w:rFonts w:ascii="Arial" w:hAnsi="Arial"/>
          <w:b/>
          <w:sz w:val="22"/>
          <w:szCs w:val="22"/>
        </w:rPr>
        <w:t>Střední odborné učiliště zemědělské, Chvaletice, Žižkova 139</w:t>
      </w:r>
    </w:p>
    <w:p w:rsidR="007F0EE2" w:rsidRPr="007F0EE2" w:rsidRDefault="007F0EE2" w:rsidP="007F0EE2">
      <w:pPr>
        <w:ind w:firstLine="708"/>
        <w:rPr>
          <w:rFonts w:ascii="Arial" w:hAnsi="Arial"/>
          <w:sz w:val="22"/>
          <w:szCs w:val="22"/>
        </w:rPr>
      </w:pPr>
      <w:r w:rsidRPr="007F0EE2">
        <w:rPr>
          <w:rFonts w:ascii="Arial" w:hAnsi="Arial"/>
          <w:sz w:val="22"/>
          <w:szCs w:val="22"/>
        </w:rPr>
        <w:t>Žižkova 139,</w:t>
      </w:r>
    </w:p>
    <w:p w:rsidR="007F0EE2" w:rsidRPr="007F0EE2" w:rsidRDefault="007F0EE2" w:rsidP="007F0EE2">
      <w:pPr>
        <w:pStyle w:val="Odstavecseseznamem"/>
        <w:rPr>
          <w:rFonts w:ascii="Arial" w:hAnsi="Arial"/>
          <w:sz w:val="22"/>
          <w:szCs w:val="22"/>
        </w:rPr>
      </w:pPr>
      <w:bookmarkStart w:id="0" w:name="_GoBack"/>
      <w:bookmarkEnd w:id="0"/>
      <w:r w:rsidRPr="007F0EE2">
        <w:rPr>
          <w:rFonts w:ascii="Arial" w:hAnsi="Arial"/>
          <w:sz w:val="22"/>
          <w:szCs w:val="22"/>
        </w:rPr>
        <w:t>533 12 Chvaletice</w:t>
      </w:r>
    </w:p>
    <w:p w:rsidR="007A0914" w:rsidRPr="004516D7" w:rsidRDefault="007A0914" w:rsidP="007F0EE2">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rsidR="007A0914" w:rsidRPr="004516D7" w:rsidRDefault="007A0914" w:rsidP="007F0EE2">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rsidR="00AC119E" w:rsidRPr="004516D7" w:rsidRDefault="00AC119E" w:rsidP="007F0EE2">
      <w:pPr>
        <w:numPr>
          <w:ilvl w:val="12"/>
          <w:numId w:val="0"/>
        </w:numPr>
        <w:spacing w:beforeLines="60" w:before="144" w:afterLines="60" w:after="144"/>
        <w:ind w:left="567" w:hanging="567"/>
        <w:jc w:val="center"/>
        <w:rPr>
          <w:rFonts w:ascii="Arial" w:hAnsi="Arial" w:cs="Arial"/>
          <w:b/>
        </w:rPr>
      </w:pPr>
    </w:p>
    <w:p w:rsidR="002876CE" w:rsidRPr="004516D7" w:rsidRDefault="002876CE" w:rsidP="007F0EE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rsidR="002876CE" w:rsidRPr="004516D7" w:rsidRDefault="002876CE" w:rsidP="007F0EE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w:t>
      </w:r>
      <w:r w:rsidR="003A5069" w:rsidRPr="004516D7">
        <w:rPr>
          <w:rFonts w:ascii="Arial" w:hAnsi="Arial" w:cs="Arial"/>
          <w:color w:val="000000"/>
          <w:sz w:val="22"/>
          <w:szCs w:val="22"/>
        </w:rPr>
        <w:lastRenderedPageBreak/>
        <w:t xml:space="preserve">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rsidR="008D1684" w:rsidRPr="004516D7" w:rsidRDefault="008D1684" w:rsidP="007F0EE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rsidR="00571E67" w:rsidRPr="004516D7" w:rsidRDefault="00571E67" w:rsidP="007F0EE2">
      <w:pPr>
        <w:numPr>
          <w:ilvl w:val="12"/>
          <w:numId w:val="0"/>
        </w:numPr>
        <w:spacing w:beforeLines="60" w:before="144" w:afterLines="60" w:after="144"/>
        <w:ind w:left="567" w:hanging="567"/>
        <w:jc w:val="center"/>
        <w:rPr>
          <w:rFonts w:ascii="Arial" w:hAnsi="Arial" w:cs="Arial"/>
          <w:b/>
          <w:sz w:val="28"/>
        </w:rPr>
      </w:pPr>
    </w:p>
    <w:p w:rsidR="007A0914" w:rsidRPr="004516D7" w:rsidRDefault="007A0914" w:rsidP="007F0EE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rsidR="007A0914" w:rsidRPr="004516D7" w:rsidRDefault="007A0914" w:rsidP="007F0EE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rsidR="007A0914" w:rsidRPr="004516D7" w:rsidRDefault="007A0914" w:rsidP="007F0EE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vyhovět žádosti objednatele o provedení jakékoliv zkoušky nebo kontroly nad rámec </w:t>
      </w:r>
      <w:r w:rsidR="00285CF6" w:rsidRPr="004516D7">
        <w:rPr>
          <w:rFonts w:ascii="Arial" w:hAnsi="Arial" w:cs="Arial"/>
          <w:color w:val="000000"/>
          <w:sz w:val="22"/>
        </w:rPr>
        <w:t>p</w:t>
      </w:r>
      <w:r w:rsidRPr="004516D7">
        <w:rPr>
          <w:rFonts w:ascii="Arial" w:hAnsi="Arial" w:cs="Arial"/>
          <w:color w:val="000000"/>
          <w:sz w:val="22"/>
        </w:rPr>
        <w:t>lánu řízení a kontroly jakosti,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rsidR="007A0914" w:rsidRPr="004516D7" w:rsidRDefault="007A0914" w:rsidP="007F0EE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rsidR="007A0914" w:rsidRPr="004516D7" w:rsidRDefault="007A0914" w:rsidP="007F0EE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zhotovitele stanovenou v tomto odstavci</w:t>
      </w:r>
      <w:r w:rsidR="00AC6114" w:rsidRPr="004516D7">
        <w:rPr>
          <w:rFonts w:ascii="Arial" w:hAnsi="Arial" w:cs="Arial"/>
          <w:color w:val="000000"/>
          <w:sz w:val="22"/>
        </w:rPr>
        <w:t>.</w:t>
      </w:r>
    </w:p>
    <w:p w:rsidR="007A0914" w:rsidRPr="004516D7" w:rsidRDefault="007A0914" w:rsidP="007F0EE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rsidR="007A0914" w:rsidRPr="004516D7" w:rsidRDefault="007A0914" w:rsidP="007F0EE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rsidR="007A0914" w:rsidRPr="004516D7" w:rsidRDefault="007A0914" w:rsidP="007F0EE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rsidR="007A0914" w:rsidRPr="004516D7" w:rsidRDefault="007A0914" w:rsidP="007F0EE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Veškeré náklady s těmito zkouškami a kontrolami, včetně nákladů na opakování kontrol nebo zkoušek a zabezpečení těchto činností, vyvolané takovými službami, </w:t>
      </w:r>
      <w:r w:rsidRPr="004516D7">
        <w:rPr>
          <w:rFonts w:ascii="Arial" w:hAnsi="Arial" w:cs="Arial"/>
          <w:color w:val="000000"/>
          <w:sz w:val="22"/>
        </w:rPr>
        <w:lastRenderedPageBreak/>
        <w:t>pracemi nebo dodávkami a včetně nákladů vyvolaných náhradou částí zničených během zkoušek, hradí zhotovitel a jsou zahrnuty v ceně díla.</w:t>
      </w:r>
    </w:p>
    <w:p w:rsidR="00626EC7" w:rsidRPr="004516D7" w:rsidRDefault="00DA40E3" w:rsidP="007F0EE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rsidR="00626EC7" w:rsidRPr="004516D7" w:rsidRDefault="00626EC7" w:rsidP="007F0EE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rsidR="00571E67" w:rsidRPr="004516D7" w:rsidRDefault="00571E67" w:rsidP="007F0EE2">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907B01" w:rsidP="007F0EE2">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rsidR="00907B01" w:rsidRPr="004516D7" w:rsidRDefault="00907B01" w:rsidP="007F0EE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rsidR="00907B01" w:rsidRPr="004516D7" w:rsidRDefault="00907B01" w:rsidP="007F0EE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rsidR="00907B01" w:rsidRPr="004516D7" w:rsidRDefault="00907B01" w:rsidP="007F0EE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rsidR="00D86167" w:rsidRPr="004516D7" w:rsidRDefault="00D86167" w:rsidP="007F0EE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rsidR="009E49C8" w:rsidRPr="004516D7" w:rsidRDefault="009E49C8" w:rsidP="007F0EE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rsidR="009E49C8" w:rsidRPr="004516D7" w:rsidRDefault="009E49C8" w:rsidP="007F0EE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rsidR="009E49C8" w:rsidRPr="004516D7" w:rsidRDefault="009E49C8" w:rsidP="007F0EE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rsidR="009E49C8" w:rsidRPr="004516D7" w:rsidRDefault="009E49C8" w:rsidP="007F0EE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plně odpovídá za to, že jeho zaměstnanci budou dodržovat platné předpisy bezpečnosti práce a předpisy v oblasti požární ochrany;</w:t>
      </w:r>
    </w:p>
    <w:p w:rsidR="009E49C8" w:rsidRPr="004516D7" w:rsidRDefault="009E49C8" w:rsidP="007F0EE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rsidR="009E49C8" w:rsidRPr="004516D7" w:rsidRDefault="009E49C8" w:rsidP="007F0EE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podmínkami bezpečnosti práce, protipožární ochrany, ochrany zdraví při práci a ochrany životního prostředí. Zhotovitel odpovídá za jejich bezpečnost a ochranu zdraví po dobu jejich pobytu na staveništi.</w:t>
      </w:r>
    </w:p>
    <w:p w:rsidR="00417190" w:rsidRPr="004516D7" w:rsidRDefault="00AD6509" w:rsidP="007F0EE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nevykonávat činnost koordinátora BOZP na staveništi sám, prostřednictvím </w:t>
      </w:r>
      <w:r w:rsidR="00CD6503" w:rsidRPr="004516D7">
        <w:rPr>
          <w:rFonts w:ascii="Arial" w:hAnsi="Arial" w:cs="Arial"/>
          <w:color w:val="000000"/>
          <w:sz w:val="22"/>
        </w:rPr>
        <w:t xml:space="preserve">osob s nimiž jedná ve shodě </w:t>
      </w:r>
      <w:r w:rsidRPr="004516D7">
        <w:rPr>
          <w:rFonts w:ascii="Arial" w:hAnsi="Arial" w:cs="Arial"/>
          <w:color w:val="000000"/>
          <w:sz w:val="22"/>
        </w:rPr>
        <w:t>nebo zaměstnanců</w:t>
      </w:r>
      <w:r w:rsidR="00CD6503" w:rsidRPr="004516D7">
        <w:rPr>
          <w:rFonts w:ascii="Arial" w:hAnsi="Arial" w:cs="Arial"/>
          <w:color w:val="000000"/>
          <w:sz w:val="22"/>
        </w:rPr>
        <w:t xml:space="preserve"> svých nebo takových osob</w:t>
      </w:r>
      <w:r w:rsidRPr="004516D7">
        <w:rPr>
          <w:rFonts w:ascii="Arial" w:hAnsi="Arial" w:cs="Arial"/>
          <w:color w:val="000000"/>
          <w:sz w:val="22"/>
        </w:rPr>
        <w:t>. V této souvislosti je zejména povinen informovat objednatele v případě, že koordinátorem BOZP na staveništi bude</w:t>
      </w:r>
      <w:r w:rsidR="00CD6503" w:rsidRPr="004516D7">
        <w:rPr>
          <w:rFonts w:ascii="Arial" w:hAnsi="Arial" w:cs="Arial"/>
          <w:color w:val="000000"/>
          <w:sz w:val="22"/>
        </w:rPr>
        <w:t xml:space="preserve"> nebo má být</w:t>
      </w:r>
      <w:r w:rsidRPr="004516D7">
        <w:rPr>
          <w:rFonts w:ascii="Arial" w:hAnsi="Arial" w:cs="Arial"/>
          <w:color w:val="000000"/>
          <w:sz w:val="22"/>
        </w:rPr>
        <w:t xml:space="preserve"> jmenována některá z osob </w:t>
      </w:r>
      <w:r w:rsidRPr="004516D7">
        <w:rPr>
          <w:rFonts w:ascii="Arial" w:hAnsi="Arial" w:cs="Arial"/>
          <w:color w:val="000000"/>
          <w:sz w:val="22"/>
        </w:rPr>
        <w:lastRenderedPageBreak/>
        <w:t>uvedených v první větě tohoto bodu</w:t>
      </w:r>
      <w:r w:rsidR="00CD6503" w:rsidRPr="004516D7">
        <w:rPr>
          <w:rFonts w:ascii="Arial" w:hAnsi="Arial" w:cs="Arial"/>
          <w:color w:val="000000"/>
          <w:sz w:val="22"/>
        </w:rPr>
        <w:t>, a to bezodkladně poté, co se o této skutečnosti dozvěděl</w:t>
      </w:r>
      <w:r w:rsidRPr="004516D7">
        <w:rPr>
          <w:rFonts w:ascii="Arial" w:hAnsi="Arial" w:cs="Arial"/>
          <w:color w:val="000000"/>
          <w:sz w:val="22"/>
        </w:rPr>
        <w:t>.</w:t>
      </w:r>
    </w:p>
    <w:p w:rsidR="00571E67" w:rsidRPr="004516D7" w:rsidRDefault="00571E67" w:rsidP="007F0EE2">
      <w:pPr>
        <w:autoSpaceDE w:val="0"/>
        <w:autoSpaceDN w:val="0"/>
        <w:adjustRightInd w:val="0"/>
        <w:spacing w:beforeLines="60" w:before="144" w:afterLines="60" w:after="144"/>
        <w:ind w:left="567" w:hanging="567"/>
        <w:jc w:val="both"/>
        <w:rPr>
          <w:rFonts w:ascii="Arial" w:hAnsi="Arial" w:cs="Arial"/>
          <w:color w:val="000000"/>
          <w:sz w:val="22"/>
        </w:rPr>
      </w:pPr>
    </w:p>
    <w:p w:rsidR="008D010C" w:rsidRPr="004516D7" w:rsidRDefault="008D010C" w:rsidP="007F0EE2">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rsidR="00907B01" w:rsidRPr="004516D7" w:rsidRDefault="009C4159" w:rsidP="007F0EE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rsidR="008D010C" w:rsidRPr="004516D7" w:rsidRDefault="008D010C" w:rsidP="007F0EE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511D94" w:rsidRPr="004516D7">
        <w:rPr>
          <w:rFonts w:ascii="Arial" w:hAnsi="Arial" w:cs="Arial"/>
          <w:sz w:val="22"/>
        </w:rPr>
        <w:t>14</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rsidR="00571E67" w:rsidRPr="004516D7" w:rsidRDefault="00571E67" w:rsidP="007F0EE2">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7A0914" w:rsidP="007F0EE2">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rsidR="007A0914" w:rsidRPr="004516D7" w:rsidRDefault="007A0914" w:rsidP="007F0EE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rsidR="007A0914" w:rsidRPr="004516D7" w:rsidRDefault="007A0914" w:rsidP="007F0EE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rsidR="00BC1603" w:rsidRPr="004516D7" w:rsidRDefault="00103AF2" w:rsidP="007F0EE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rsidR="007A0914" w:rsidRPr="004516D7" w:rsidRDefault="007A0914" w:rsidP="007F0EE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rsidR="007A0914" w:rsidRPr="004516D7" w:rsidRDefault="007A0914" w:rsidP="007F0EE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povahy,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rsidR="007A0914" w:rsidRPr="004516D7" w:rsidRDefault="007A0914" w:rsidP="007F0EE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rsidR="00240F65" w:rsidRPr="004516D7" w:rsidRDefault="00240F65" w:rsidP="007F0EE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rsidR="00240F65" w:rsidRPr="004516D7" w:rsidRDefault="00240F65"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w:t>
      </w:r>
      <w:r w:rsidR="00E65244" w:rsidRPr="004516D7">
        <w:rPr>
          <w:rFonts w:ascii="Arial" w:hAnsi="Arial" w:cs="Arial"/>
          <w:color w:val="000000"/>
          <w:sz w:val="22"/>
        </w:rPr>
        <w:t> </w:t>
      </w:r>
      <w:r w:rsidR="00FC4D54" w:rsidRPr="004516D7">
        <w:rPr>
          <w:rFonts w:ascii="Arial" w:hAnsi="Arial" w:cs="Arial"/>
          <w:color w:val="000000"/>
          <w:sz w:val="22"/>
        </w:rPr>
        <w:t>trojím</w:t>
      </w:r>
      <w:r w:rsidRPr="004516D7">
        <w:rPr>
          <w:rFonts w:ascii="Arial" w:hAnsi="Arial" w:cs="Arial"/>
          <w:color w:val="000000"/>
          <w:sz w:val="22"/>
        </w:rPr>
        <w:t xml:space="preserve"> vyhotovení</w:t>
      </w:r>
      <w:r w:rsidR="00FC4D54" w:rsidRPr="004516D7">
        <w:rPr>
          <w:rFonts w:ascii="Arial" w:hAnsi="Arial" w:cs="Arial"/>
          <w:color w:val="000000"/>
          <w:sz w:val="22"/>
        </w:rPr>
        <w:t xml:space="preserve"> vč. elektronické podoby na CD</w:t>
      </w:r>
      <w:r w:rsidRPr="004516D7">
        <w:rPr>
          <w:rFonts w:ascii="Arial" w:hAnsi="Arial" w:cs="Arial"/>
          <w:color w:val="000000"/>
          <w:sz w:val="22"/>
        </w:rPr>
        <w:t>,</w:t>
      </w:r>
    </w:p>
    <w:p w:rsidR="00240F65" w:rsidRPr="004516D7" w:rsidRDefault="00240F65"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lastRenderedPageBreak/>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rsidR="00240F65" w:rsidRPr="004516D7" w:rsidRDefault="00240F65"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Pr="004516D7">
        <w:rPr>
          <w:rFonts w:ascii="Arial" w:hAnsi="Arial" w:cs="Arial"/>
          <w:color w:val="000000"/>
          <w:sz w:val="22"/>
        </w:rPr>
        <w:tab/>
        <w:t>zápisy a výsledky předepsaných měření (radon, CO, apod.)</w:t>
      </w:r>
      <w:r w:rsidR="00FC4D54" w:rsidRPr="004516D7">
        <w:rPr>
          <w:rFonts w:ascii="Arial" w:hAnsi="Arial" w:cs="Arial"/>
          <w:color w:val="000000"/>
          <w:sz w:val="22"/>
        </w:rPr>
        <w:t>,</w:t>
      </w:r>
    </w:p>
    <w:p w:rsidR="00240F65" w:rsidRPr="004516D7" w:rsidRDefault="00240F65"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komíny, apod.),</w:t>
      </w:r>
    </w:p>
    <w:p w:rsidR="00240F65" w:rsidRPr="004516D7" w:rsidRDefault="00240F65"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rsidR="00B80BD9" w:rsidRPr="004516D7" w:rsidRDefault="00240F65"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rsidR="00240F65" w:rsidRPr="004516D7" w:rsidRDefault="00240F65"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rsidR="00240F65" w:rsidRPr="004516D7" w:rsidRDefault="00240F65"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h)</w:t>
      </w:r>
      <w:r w:rsidR="00B80BD9" w:rsidRPr="004516D7">
        <w:rPr>
          <w:rFonts w:ascii="Arial" w:hAnsi="Arial" w:cs="Arial"/>
          <w:color w:val="000000"/>
          <w:sz w:val="22"/>
        </w:rPr>
        <w:tab/>
      </w:r>
      <w:r w:rsidRPr="004516D7">
        <w:rPr>
          <w:rFonts w:ascii="Arial" w:hAnsi="Arial" w:cs="Arial"/>
          <w:color w:val="000000"/>
          <w:sz w:val="22"/>
        </w:rPr>
        <w:t>provozní řád pro zkušební provoz,</w:t>
      </w:r>
    </w:p>
    <w:p w:rsidR="00240F65" w:rsidRPr="004516D7" w:rsidRDefault="00240F65"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i)</w:t>
      </w:r>
      <w:r w:rsidR="00B80BD9" w:rsidRPr="004516D7">
        <w:rPr>
          <w:rFonts w:ascii="Arial" w:hAnsi="Arial" w:cs="Arial"/>
          <w:color w:val="000000"/>
          <w:sz w:val="22"/>
        </w:rPr>
        <w:tab/>
      </w:r>
      <w:r w:rsidRPr="004516D7">
        <w:rPr>
          <w:rFonts w:ascii="Arial" w:hAnsi="Arial" w:cs="Arial"/>
          <w:color w:val="000000"/>
          <w:sz w:val="22"/>
        </w:rPr>
        <w:t>provozní řád pro trvalý provoz,</w:t>
      </w:r>
    </w:p>
    <w:p w:rsidR="00240F65" w:rsidRPr="004516D7" w:rsidRDefault="00240F65"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rsidR="00240F65" w:rsidRPr="004516D7" w:rsidRDefault="00240F65" w:rsidP="007F0EE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rsidR="00427DED" w:rsidRPr="004516D7" w:rsidRDefault="00240F65" w:rsidP="007F0EE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rsidR="00DB3F2A" w:rsidRPr="004516D7" w:rsidRDefault="00DB3F2A" w:rsidP="007F0EE2">
      <w:pPr>
        <w:autoSpaceDE w:val="0"/>
        <w:autoSpaceDN w:val="0"/>
        <w:adjustRightInd w:val="0"/>
        <w:spacing w:beforeLines="60" w:before="144" w:afterLines="60" w:after="144"/>
        <w:ind w:left="567" w:hanging="567"/>
        <w:jc w:val="both"/>
        <w:rPr>
          <w:rFonts w:ascii="Arial" w:hAnsi="Arial" w:cs="Arial"/>
          <w:color w:val="000000"/>
          <w:sz w:val="22"/>
        </w:rPr>
      </w:pPr>
    </w:p>
    <w:p w:rsidR="00693B26" w:rsidRPr="004516D7" w:rsidRDefault="00693B26" w:rsidP="007F0EE2">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rsidR="00693B26" w:rsidRPr="004516D7" w:rsidRDefault="00693B26" w:rsidP="007F0EE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60 měsíců 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rsidR="00693B26" w:rsidRPr="004516D7" w:rsidRDefault="00693B26" w:rsidP="007F0EE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rsidR="00693B26" w:rsidRPr="004516D7" w:rsidRDefault="00693B26" w:rsidP="007F0EE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rsidR="00693B26" w:rsidRPr="004516D7" w:rsidRDefault="00693B26" w:rsidP="007F0EE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rsidR="00693B26" w:rsidRPr="004516D7" w:rsidRDefault="00693B26" w:rsidP="007F0EE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w:t>
      </w:r>
      <w:r w:rsidRPr="004516D7">
        <w:rPr>
          <w:rFonts w:ascii="Arial" w:hAnsi="Arial" w:cs="Arial"/>
          <w:color w:val="000000"/>
          <w:sz w:val="22"/>
        </w:rPr>
        <w:lastRenderedPageBreak/>
        <w:t xml:space="preserve">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rsidR="00693B26" w:rsidRPr="004516D7" w:rsidRDefault="00693B26" w:rsidP="007F0EE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rsidR="00693B26" w:rsidRPr="004516D7" w:rsidRDefault="00BC1603" w:rsidP="007F0EE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rsidR="001B2875" w:rsidRPr="004516D7" w:rsidRDefault="00693B26" w:rsidP="007F0EE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1.0</w:t>
      </w:r>
      <w:r w:rsidR="00933B8A" w:rsidRPr="004516D7">
        <w:rPr>
          <w:rFonts w:ascii="Arial" w:hAnsi="Arial" w:cs="Arial"/>
          <w:color w:val="000000"/>
          <w:sz w:val="22"/>
        </w:rPr>
        <w:t>00,- Kč za každý den prodlení s odstraněním každé vady.</w:t>
      </w:r>
    </w:p>
    <w:p w:rsidR="00DB0D11" w:rsidRPr="004516D7" w:rsidRDefault="00DB0D11" w:rsidP="007F0EE2">
      <w:pPr>
        <w:autoSpaceDE w:val="0"/>
        <w:autoSpaceDN w:val="0"/>
        <w:adjustRightInd w:val="0"/>
        <w:spacing w:beforeLines="60" w:before="144" w:afterLines="60" w:after="144"/>
        <w:ind w:left="567"/>
        <w:jc w:val="both"/>
        <w:rPr>
          <w:rFonts w:ascii="Arial" w:hAnsi="Arial" w:cs="Arial"/>
          <w:color w:val="000000"/>
          <w:sz w:val="22"/>
        </w:rPr>
      </w:pPr>
    </w:p>
    <w:p w:rsidR="00EF117F" w:rsidRPr="004516D7" w:rsidRDefault="00EF117F" w:rsidP="007F0EE2">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písemně oznámí objednateli uzavření </w:t>
      </w:r>
      <w:r w:rsidR="00933B8A" w:rsidRPr="004516D7">
        <w:rPr>
          <w:rFonts w:ascii="Arial" w:hAnsi="Arial" w:cs="Arial"/>
          <w:color w:val="000000"/>
          <w:sz w:val="22"/>
        </w:rPr>
        <w:t>pod</w:t>
      </w:r>
      <w:r w:rsidRPr="004516D7">
        <w:rPr>
          <w:rFonts w:ascii="Arial" w:hAnsi="Arial" w:cs="Arial"/>
          <w:color w:val="000000"/>
          <w:sz w:val="22"/>
        </w:rPr>
        <w:t>dodavatelských smluv</w:t>
      </w:r>
      <w:r w:rsidR="00933B8A" w:rsidRPr="004516D7">
        <w:rPr>
          <w:rFonts w:ascii="Arial" w:hAnsi="Arial" w:cs="Arial"/>
          <w:color w:val="000000"/>
          <w:sz w:val="22"/>
        </w:rPr>
        <w:t xml:space="preserve"> v </w:t>
      </w:r>
      <w:r w:rsidRPr="004516D7">
        <w:rPr>
          <w:rFonts w:ascii="Arial" w:hAnsi="Arial" w:cs="Arial"/>
          <w:color w:val="000000"/>
          <w:sz w:val="22"/>
        </w:rPr>
        <w:t>rámci provádění díla, a to do 14 dn</w:t>
      </w:r>
      <w:r w:rsidR="00933B8A" w:rsidRPr="004516D7">
        <w:rPr>
          <w:rFonts w:ascii="Arial" w:hAnsi="Arial" w:cs="Arial"/>
          <w:color w:val="000000"/>
          <w:sz w:val="22"/>
        </w:rPr>
        <w:t>ů</w:t>
      </w:r>
      <w:r w:rsidRPr="004516D7">
        <w:rPr>
          <w:rFonts w:ascii="Arial" w:hAnsi="Arial" w:cs="Arial"/>
          <w:color w:val="000000"/>
          <w:sz w:val="22"/>
        </w:rPr>
        <w:t xml:space="preserve"> od jejich uzavření. </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rsidR="006B53E7" w:rsidRPr="004516D7" w:rsidRDefault="006B53E7"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 xml:space="preserve">průběhu realizace prací je zhotovitel povinen udržovat staveniště v rozumném rozsahu uklizené, bez jakýchkoli nepotřebných překážek. Dále též uskladní nebo odstraní jakýkoli přebytečný materiál, odstraní ze staveniště jakékoli nečistoty nebo </w:t>
      </w:r>
      <w:r w:rsidRPr="004516D7">
        <w:rPr>
          <w:rFonts w:ascii="Arial" w:hAnsi="Arial" w:cs="Arial"/>
          <w:color w:val="000000"/>
          <w:sz w:val="22"/>
        </w:rPr>
        <w:lastRenderedPageBreak/>
        <w:t>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rsidR="00EF117F" w:rsidRPr="004516D7" w:rsidRDefault="002142F5"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li smluvní pokutu ve výši 30% z </w:t>
      </w:r>
      <w:r w:rsidR="00EF117F" w:rsidRPr="004516D7">
        <w:rPr>
          <w:rFonts w:ascii="Arial" w:hAnsi="Arial" w:cs="Arial"/>
          <w:color w:val="000000"/>
          <w:sz w:val="22"/>
        </w:rPr>
        <w:t>částky nákladů na úklid.</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r w:rsidR="001028F8" w:rsidRPr="004516D7">
        <w:rPr>
          <w:rFonts w:ascii="Arial" w:hAnsi="Arial" w:cs="Arial"/>
          <w:color w:val="000000"/>
          <w:sz w:val="22"/>
        </w:rPr>
        <w:t>0,05%</w:t>
      </w:r>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rsidR="00F92377" w:rsidRPr="004516D7" w:rsidRDefault="00626AA1"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rsidR="008D6941"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626AA1" w:rsidRPr="004516D7">
        <w:rPr>
          <w:rFonts w:ascii="Arial" w:hAnsi="Arial" w:cs="Arial"/>
          <w:color w:val="000000"/>
          <w:sz w:val="22"/>
        </w:rPr>
        <w:t>1</w:t>
      </w:r>
      <w:r w:rsidRPr="004516D7">
        <w:rPr>
          <w:rFonts w:ascii="Arial" w:hAnsi="Arial" w:cs="Arial"/>
          <w:color w:val="000000"/>
          <w:sz w:val="22"/>
        </w:rPr>
        <w:t>%</w:t>
      </w:r>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rsidR="005E3670" w:rsidRPr="004516D7" w:rsidRDefault="005E3670"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kdy </w:t>
      </w:r>
      <w:r w:rsidR="00C53AEA" w:rsidRPr="004516D7">
        <w:rPr>
          <w:rFonts w:ascii="Arial" w:hAnsi="Arial" w:cs="Arial"/>
          <w:color w:val="000000"/>
          <w:sz w:val="22"/>
        </w:rPr>
        <w:t xml:space="preserve">je realizace díla </w:t>
      </w:r>
      <w:r w:rsidRPr="004516D7">
        <w:rPr>
          <w:rFonts w:ascii="Arial" w:hAnsi="Arial" w:cs="Arial"/>
          <w:color w:val="000000"/>
          <w:sz w:val="22"/>
        </w:rPr>
        <w:t>financ</w:t>
      </w:r>
      <w:r w:rsidR="00C53AEA" w:rsidRPr="004516D7">
        <w:rPr>
          <w:rFonts w:ascii="Arial" w:hAnsi="Arial" w:cs="Arial"/>
          <w:color w:val="000000"/>
          <w:sz w:val="22"/>
        </w:rPr>
        <w:t>ována</w:t>
      </w:r>
      <w:r w:rsidRPr="004516D7">
        <w:rPr>
          <w:rFonts w:ascii="Arial" w:hAnsi="Arial" w:cs="Arial"/>
          <w:color w:val="000000"/>
          <w:sz w:val="22"/>
        </w:rPr>
        <w:t xml:space="preserve"> z</w:t>
      </w:r>
      <w:r w:rsidR="00C53AEA" w:rsidRPr="004516D7">
        <w:rPr>
          <w:rFonts w:ascii="Arial" w:hAnsi="Arial" w:cs="Arial"/>
          <w:color w:val="000000"/>
          <w:sz w:val="22"/>
        </w:rPr>
        <w:t xml:space="preserve"> prostředků </w:t>
      </w:r>
      <w:r w:rsidRPr="004516D7">
        <w:rPr>
          <w:rFonts w:ascii="Arial" w:hAnsi="Arial" w:cs="Arial"/>
          <w:color w:val="000000"/>
          <w:sz w:val="22"/>
        </w:rPr>
        <w:t>dotačních programů a zhotovitel nedodrží termín předání předmětu díla dle čl. III smlouvy, přičemž objednatel v důsledku porušení této povinnosti zhotovitelem bude sankcionován formou krácení nebo úplného odejmutí poskytnuté dotace na realizaci díla, zavazuje se zhotovitel uhradit objednateli smluvní pokutu ve výši této sankce. Nárok objednatele na náhradu škody tím není dotčen.</w:t>
      </w:r>
    </w:p>
    <w:p w:rsidR="00626AA1" w:rsidRPr="004516D7" w:rsidRDefault="00DD4C78"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za každý jednotlivý případ, pokud se smluvní strany nedohodnou jinak.</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rsidR="00BC1603"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rsidR="007C50F5" w:rsidRPr="004516D7" w:rsidRDefault="00103AF2" w:rsidP="007F0EE2">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Smluvní strana může od smlouvy odstoupit pro podstatné porušení smlouvy druhou smluvní stranou. Odstoupením od smlouvy není dotčen nárok smluvní strany, která nezavinila odstoupení, na náhradu případné škody a zaplacení smluvní pokuty.</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rsidR="00EF117F" w:rsidRPr="004516D7" w:rsidRDefault="00EF117F"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rsidR="00EF117F" w:rsidRPr="004516D7" w:rsidRDefault="00EF117F"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rsidR="00EF117F" w:rsidRPr="004516D7" w:rsidRDefault="00EF117F"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rsidR="00EF117F" w:rsidRPr="004516D7" w:rsidRDefault="00EF117F"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rsidR="00EF117F" w:rsidRPr="004516D7" w:rsidRDefault="00EF117F"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rsidR="00EF117F" w:rsidRPr="004516D7" w:rsidRDefault="00EF117F"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rsidR="00EF117F" w:rsidRPr="004516D7" w:rsidRDefault="00EF117F"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rsidR="00EF117F" w:rsidRPr="004516D7" w:rsidRDefault="00EF117F"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rsidR="00F92377" w:rsidRPr="004516D7" w:rsidRDefault="00EF117F" w:rsidP="007F0EE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rsidR="00EF117F" w:rsidRPr="004516D7" w:rsidRDefault="00EF117F" w:rsidP="007F0EE2">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 xml:space="preserve">případě, že nebude mít finanční prostředky pro pokračování realizace díla. </w:t>
      </w:r>
      <w:proofErr w:type="gramStart"/>
      <w:r w:rsidRPr="004516D7">
        <w:rPr>
          <w:rFonts w:ascii="Arial" w:hAnsi="Arial" w:cs="Arial"/>
          <w:color w:val="000000"/>
          <w:sz w:val="22"/>
        </w:rPr>
        <w:t>V</w:t>
      </w:r>
      <w:r w:rsidR="006A1549" w:rsidRPr="004516D7">
        <w:rPr>
          <w:rFonts w:ascii="Arial" w:hAnsi="Arial" w:cs="Arial"/>
          <w:color w:val="000000"/>
          <w:sz w:val="22"/>
        </w:rPr>
        <w:t> </w:t>
      </w:r>
      <w:r w:rsidRPr="004516D7">
        <w:rPr>
          <w:rFonts w:ascii="Arial" w:hAnsi="Arial" w:cs="Arial"/>
          <w:color w:val="000000"/>
          <w:sz w:val="22"/>
        </w:rPr>
        <w:t>tomto</w:t>
      </w:r>
      <w:proofErr w:type="gramEnd"/>
      <w:r w:rsidRPr="004516D7">
        <w:rPr>
          <w:rFonts w:ascii="Arial" w:hAnsi="Arial" w:cs="Arial"/>
          <w:color w:val="000000"/>
          <w:sz w:val="22"/>
        </w:rPr>
        <w:t xml:space="preserve"> případě má zhotovitel nárok na zaplacení poměrné části smluvní ceny díla odpovídající rozsahu provedeného </w:t>
      </w:r>
      <w:proofErr w:type="gramStart"/>
      <w:r w:rsidRPr="004516D7">
        <w:rPr>
          <w:rFonts w:ascii="Arial" w:hAnsi="Arial" w:cs="Arial"/>
          <w:color w:val="000000"/>
          <w:sz w:val="22"/>
        </w:rPr>
        <w:t>díla.</w:t>
      </w:r>
      <w:proofErr w:type="gramEnd"/>
    </w:p>
    <w:p w:rsidR="00EF117F"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rsidR="00EF117F" w:rsidRPr="004516D7" w:rsidRDefault="006A1549"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w:t>
      </w:r>
      <w:r w:rsidR="00EF117F" w:rsidRPr="004516D7">
        <w:rPr>
          <w:rFonts w:ascii="Arial" w:hAnsi="Arial" w:cs="Arial"/>
          <w:color w:val="000000"/>
          <w:sz w:val="22"/>
        </w:rPr>
        <w:lastRenderedPageBreak/>
        <w:t>Zhotovitel je pouze oprávněn žádat po objednateli to, o co se objednatel zhotovován</w:t>
      </w:r>
      <w:r w:rsidR="00BA733E" w:rsidRPr="004516D7">
        <w:rPr>
          <w:rFonts w:ascii="Arial" w:hAnsi="Arial" w:cs="Arial"/>
          <w:color w:val="000000"/>
          <w:sz w:val="22"/>
        </w:rPr>
        <w:t>ím předmětu díla obohatil.</w:t>
      </w:r>
    </w:p>
    <w:p w:rsidR="00EF117F" w:rsidRPr="004516D7" w:rsidRDefault="006A1549"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proofErr w:type="gramStart"/>
      <w:r w:rsidRPr="004516D7">
        <w:rPr>
          <w:rFonts w:ascii="Arial" w:hAnsi="Arial" w:cs="Arial"/>
          <w:color w:val="000000"/>
          <w:sz w:val="22"/>
        </w:rPr>
        <w:t>V </w:t>
      </w:r>
      <w:r w:rsidR="00EF117F" w:rsidRPr="004516D7">
        <w:rPr>
          <w:rFonts w:ascii="Arial" w:hAnsi="Arial" w:cs="Arial"/>
          <w:color w:val="000000"/>
          <w:sz w:val="22"/>
        </w:rPr>
        <w:t>případě</w:t>
      </w:r>
      <w:proofErr w:type="gramEnd"/>
      <w:r w:rsidR="00EF117F" w:rsidRPr="004516D7">
        <w:rPr>
          <w:rFonts w:ascii="Arial" w:hAnsi="Arial" w:cs="Arial"/>
          <w:color w:val="000000"/>
          <w:sz w:val="22"/>
        </w:rPr>
        <w:t xml:space="preserve"> odstoupení zhotovitele od smlouvy z důvodu podstatného porušení smlouvy objednatelem má zhotovitel nárok na zaplacení poměrné části smluvní ceny díla odpovídající rozsahu provedeného </w:t>
      </w:r>
      <w:proofErr w:type="gramStart"/>
      <w:r w:rsidR="00EF117F" w:rsidRPr="004516D7">
        <w:rPr>
          <w:rFonts w:ascii="Arial" w:hAnsi="Arial" w:cs="Arial"/>
          <w:color w:val="000000"/>
          <w:sz w:val="22"/>
        </w:rPr>
        <w:t>díla.</w:t>
      </w:r>
      <w:proofErr w:type="gramEnd"/>
    </w:p>
    <w:p w:rsidR="00571E67" w:rsidRPr="004516D7" w:rsidRDefault="00EF117F" w:rsidP="007F0EE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rsidR="004B674B" w:rsidRPr="004516D7" w:rsidRDefault="004B674B" w:rsidP="007F0EE2">
      <w:pPr>
        <w:autoSpaceDE w:val="0"/>
        <w:autoSpaceDN w:val="0"/>
        <w:adjustRightInd w:val="0"/>
        <w:spacing w:beforeLines="60" w:before="144" w:afterLines="60" w:after="144"/>
        <w:ind w:left="567" w:hanging="567"/>
        <w:jc w:val="both"/>
        <w:rPr>
          <w:rFonts w:ascii="Arial" w:hAnsi="Arial" w:cs="Arial"/>
          <w:color w:val="000000"/>
          <w:sz w:val="22"/>
        </w:rPr>
      </w:pPr>
    </w:p>
    <w:p w:rsidR="007A0914" w:rsidRPr="004516D7" w:rsidRDefault="00446187" w:rsidP="007F0EE2">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rsidR="007A0914" w:rsidRPr="004516D7" w:rsidRDefault="007A0914" w:rsidP="007F0EE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rsidR="007A0914" w:rsidRPr="004516D7" w:rsidRDefault="007A0914" w:rsidP="007F0EE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rsidR="007A0914" w:rsidRPr="004516D7" w:rsidRDefault="007A0914" w:rsidP="007F0EE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rsidR="007A0914" w:rsidRPr="004516D7" w:rsidRDefault="007A0914" w:rsidP="007F0EE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rsidR="007A0914" w:rsidRPr="004516D7" w:rsidRDefault="007A0914" w:rsidP="007F0EE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rsidR="007A0914" w:rsidRPr="004516D7" w:rsidRDefault="007A0914" w:rsidP="007F0EE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rsidR="007A0914" w:rsidRPr="004516D7" w:rsidRDefault="007A0914" w:rsidP="007F0EE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 xml:space="preserve">Práce nad rámec plnění předmětu díla dle smlouvy, jejichž provedení nebude mít vliv na cenu díla a termíny plnění, mohou být sjednány před jejich realizací ve stavebním </w:t>
      </w:r>
      <w:r w:rsidRPr="004516D7">
        <w:rPr>
          <w:rFonts w:ascii="Arial" w:hAnsi="Arial" w:cs="Arial"/>
          <w:color w:val="000000"/>
          <w:sz w:val="22"/>
        </w:rPr>
        <w:lastRenderedPageBreak/>
        <w:t>deníku osobami oprávněnými k zapisování do stavebního deníku. Zhotovitel provede změnu díla v rozsahu a za podmínek dohodnutých smluvními stranami.</w:t>
      </w:r>
    </w:p>
    <w:p w:rsidR="007A0914" w:rsidRPr="004516D7" w:rsidRDefault="007A0914" w:rsidP="007F0EE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připraví a bude udržovat záznam zachycující povahu, náklady a stav všech změn, jak navrhovaných tak i schválených (změny ve výkresové dokumentaci, zprávy, zápisy do deníků a podobně).</w:t>
      </w:r>
    </w:p>
    <w:p w:rsidR="007A0914" w:rsidRPr="004516D7" w:rsidRDefault="007A0914" w:rsidP="007F0EE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rsidR="007A0914" w:rsidRPr="004516D7" w:rsidRDefault="007A0914" w:rsidP="007F0EE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rsidR="00454A4B" w:rsidRPr="004516D7" w:rsidRDefault="004516D7" w:rsidP="007F0EE2">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rsidR="007A0914" w:rsidRPr="004516D7" w:rsidRDefault="007A0914" w:rsidP="007F0EE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rsidR="007A0914" w:rsidRPr="004516D7" w:rsidRDefault="007A0914" w:rsidP="007F0EE2">
      <w:pPr>
        <w:pStyle w:val="Odstavec0"/>
        <w:spacing w:beforeLines="60" w:before="144" w:afterLines="60" w:after="144"/>
        <w:ind w:left="567" w:hanging="567"/>
        <w:rPr>
          <w:rFonts w:cs="Arial"/>
          <w:sz w:val="22"/>
          <w:lang w:val="cs-CZ"/>
        </w:rPr>
      </w:pPr>
    </w:p>
    <w:p w:rsidR="007A0914" w:rsidRPr="004516D7" w:rsidRDefault="007A0914" w:rsidP="007F0EE2">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rsidR="007A0914" w:rsidRPr="004516D7" w:rsidRDefault="007A0914" w:rsidP="007F0EE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rsidR="006D5CF4" w:rsidRPr="004516D7" w:rsidRDefault="006D5CF4" w:rsidP="007F0EE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rsidR="006D5CF4" w:rsidRPr="00453D0B" w:rsidRDefault="006D5CF4" w:rsidP="00B95011">
      <w:pPr>
        <w:pStyle w:val="Odstavec0"/>
        <w:spacing w:beforeLines="60" w:before="144" w:afterLines="60" w:after="144"/>
        <w:ind w:left="567" w:hanging="567"/>
        <w:rPr>
          <w:rFonts w:cs="Arial"/>
          <w:sz w:val="22"/>
          <w:szCs w:val="24"/>
          <w:lang w:val="cs-CZ"/>
        </w:rPr>
      </w:pPr>
    </w:p>
    <w:sectPr w:rsidR="006D5CF4" w:rsidRPr="00453D0B" w:rsidSect="00DB0D1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087" w:rsidRDefault="00AB5087">
      <w:r>
        <w:separator/>
      </w:r>
    </w:p>
  </w:endnote>
  <w:endnote w:type="continuationSeparator" w:id="0">
    <w:p w:rsidR="00AB5087" w:rsidRDefault="00AB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F2" w:rsidRDefault="00DA40E3"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rsidR="00103AF2" w:rsidRDefault="00103AF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F2" w:rsidRPr="0017022C" w:rsidRDefault="00103AF2" w:rsidP="0017022C">
    <w:pPr>
      <w:pStyle w:val="Zpat"/>
      <w:tabs>
        <w:tab w:val="clear" w:pos="4536"/>
        <w:tab w:val="clear" w:pos="9072"/>
        <w:tab w:val="left" w:pos="6096"/>
      </w:tabs>
      <w:ind w:right="-569" w:firstLine="3828"/>
      <w:rPr>
        <w:rFonts w:ascii="Arial" w:hAnsi="Arial" w:cs="Arial"/>
        <w:sz w:val="18"/>
        <w:szCs w:val="18"/>
      </w:rPr>
    </w:pPr>
    <w:r w:rsidRPr="00F37423">
      <w:rPr>
        <w:rFonts w:ascii="Arial" w:hAnsi="Arial" w:cs="Arial"/>
        <w:sz w:val="18"/>
        <w:szCs w:val="18"/>
      </w:rPr>
      <w:t xml:space="preserve">Strana </w:t>
    </w:r>
    <w:r w:rsidR="00DA40E3"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DA40E3" w:rsidRPr="00F37423">
      <w:rPr>
        <w:rFonts w:ascii="Arial" w:hAnsi="Arial" w:cs="Arial"/>
        <w:sz w:val="18"/>
        <w:szCs w:val="18"/>
      </w:rPr>
      <w:fldChar w:fldCharType="separate"/>
    </w:r>
    <w:r w:rsidR="007F0EE2">
      <w:rPr>
        <w:rFonts w:ascii="Arial" w:hAnsi="Arial" w:cs="Arial"/>
        <w:noProof/>
        <w:sz w:val="18"/>
        <w:szCs w:val="18"/>
      </w:rPr>
      <w:t>10</w:t>
    </w:r>
    <w:r w:rsidR="00DA40E3" w:rsidRPr="00F37423">
      <w:rPr>
        <w:rFonts w:ascii="Arial" w:hAnsi="Arial" w:cs="Arial"/>
        <w:sz w:val="18"/>
        <w:szCs w:val="18"/>
      </w:rPr>
      <w:fldChar w:fldCharType="end"/>
    </w:r>
    <w:r w:rsidRPr="00F37423">
      <w:rPr>
        <w:rFonts w:ascii="Arial" w:hAnsi="Arial" w:cs="Arial"/>
        <w:sz w:val="18"/>
        <w:szCs w:val="18"/>
      </w:rPr>
      <w:t xml:space="preserve"> (celkem </w:t>
    </w:r>
    <w:r w:rsidR="00DA40E3"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DA40E3" w:rsidRPr="00F37423">
      <w:rPr>
        <w:rFonts w:ascii="Arial" w:hAnsi="Arial" w:cs="Arial"/>
        <w:sz w:val="18"/>
        <w:szCs w:val="18"/>
      </w:rPr>
      <w:fldChar w:fldCharType="separate"/>
    </w:r>
    <w:r w:rsidR="007F0EE2">
      <w:rPr>
        <w:rFonts w:ascii="Arial" w:hAnsi="Arial" w:cs="Arial"/>
        <w:noProof/>
        <w:sz w:val="18"/>
        <w:szCs w:val="18"/>
      </w:rPr>
      <w:t>10</w:t>
    </w:r>
    <w:r w:rsidR="00DA40E3" w:rsidRPr="00F37423">
      <w:rPr>
        <w:rFonts w:ascii="Arial" w:hAnsi="Arial" w:cs="Arial"/>
        <w:sz w:val="18"/>
        <w:szCs w:val="18"/>
      </w:rPr>
      <w:fldChar w:fldCharType="end"/>
    </w:r>
    <w:r w:rsidRPr="00F37423">
      <w:rPr>
        <w:rFonts w:ascii="Arial" w:hAnsi="Arial" w:cs="Arial"/>
        <w:sz w:val="18"/>
        <w:szCs w:val="18"/>
      </w:rPr>
      <w:t>)</w:t>
    </w:r>
    <w:r>
      <w:rPr>
        <w:rFonts w:ascii="Arial" w:hAnsi="Arial" w:cs="Arial"/>
        <w:sz w:val="18"/>
        <w:szCs w:val="18"/>
      </w:rPr>
      <w:tab/>
      <w:t>P</w:t>
    </w:r>
    <w:r w:rsidRPr="00F37423">
      <w:rPr>
        <w:rFonts w:ascii="Arial" w:hAnsi="Arial" w:cs="Arial"/>
        <w:sz w:val="18"/>
        <w:szCs w:val="18"/>
      </w:rPr>
      <w:t xml:space="preserve">říloha č. 1 k </w:t>
    </w:r>
    <w:proofErr w:type="gramStart"/>
    <w:r w:rsidRPr="00F37423">
      <w:rPr>
        <w:rFonts w:ascii="Arial" w:hAnsi="Arial" w:cs="Arial"/>
        <w:sz w:val="18"/>
        <w:szCs w:val="18"/>
      </w:rPr>
      <w:t>SOD</w:t>
    </w:r>
    <w:proofErr w:type="gramEnd"/>
    <w:r w:rsidRPr="00F37423">
      <w:rPr>
        <w:rFonts w:ascii="Arial" w:hAnsi="Arial" w:cs="Arial"/>
        <w:sz w:val="18"/>
        <w:szCs w:val="18"/>
      </w:rPr>
      <w:t xml:space="preserve"> č. </w:t>
    </w:r>
    <w:r w:rsidRPr="00571E67">
      <w:rPr>
        <w:rFonts w:ascii="Arial" w:hAnsi="Arial" w:cs="Arial"/>
        <w:b/>
        <w:sz w:val="18"/>
        <w:szCs w:val="18"/>
      </w:rPr>
      <w:t>doplní objednatel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E7" w:rsidRDefault="00F504E7" w:rsidP="00F504E7">
    <w:pPr>
      <w:pStyle w:val="Zpat"/>
      <w:jc w:val="center"/>
    </w:pPr>
    <w:r w:rsidRPr="00F37423">
      <w:rPr>
        <w:rFonts w:ascii="Arial" w:hAnsi="Arial" w:cs="Arial"/>
        <w:sz w:val="18"/>
        <w:szCs w:val="18"/>
      </w:rPr>
      <w:t xml:space="preserve">Strana </w:t>
    </w:r>
    <w:r w:rsidR="00DA40E3" w:rsidRPr="00F37423">
      <w:rPr>
        <w:rFonts w:ascii="Arial" w:hAnsi="Arial" w:cs="Arial"/>
        <w:sz w:val="18"/>
        <w:szCs w:val="18"/>
      </w:rPr>
      <w:fldChar w:fldCharType="begin"/>
    </w:r>
    <w:r w:rsidRPr="00F37423">
      <w:rPr>
        <w:rFonts w:ascii="Arial" w:hAnsi="Arial" w:cs="Arial"/>
        <w:sz w:val="18"/>
        <w:szCs w:val="18"/>
      </w:rPr>
      <w:instrText xml:space="preserve"> PAGE   \* MERGEFORMAT </w:instrText>
    </w:r>
    <w:r w:rsidR="00DA40E3" w:rsidRPr="00F37423">
      <w:rPr>
        <w:rFonts w:ascii="Arial" w:hAnsi="Arial" w:cs="Arial"/>
        <w:sz w:val="18"/>
        <w:szCs w:val="18"/>
      </w:rPr>
      <w:fldChar w:fldCharType="separate"/>
    </w:r>
    <w:r w:rsidR="007F0EE2">
      <w:rPr>
        <w:rFonts w:ascii="Arial" w:hAnsi="Arial" w:cs="Arial"/>
        <w:noProof/>
        <w:sz w:val="18"/>
        <w:szCs w:val="18"/>
      </w:rPr>
      <w:t>1</w:t>
    </w:r>
    <w:r w:rsidR="00DA40E3" w:rsidRPr="00F37423">
      <w:rPr>
        <w:rFonts w:ascii="Arial" w:hAnsi="Arial" w:cs="Arial"/>
        <w:sz w:val="18"/>
        <w:szCs w:val="18"/>
      </w:rPr>
      <w:fldChar w:fldCharType="end"/>
    </w:r>
    <w:r w:rsidRPr="00F37423">
      <w:rPr>
        <w:rFonts w:ascii="Arial" w:hAnsi="Arial" w:cs="Arial"/>
        <w:sz w:val="18"/>
        <w:szCs w:val="18"/>
      </w:rPr>
      <w:t xml:space="preserve"> (celkem </w:t>
    </w:r>
    <w:r w:rsidR="00DA40E3" w:rsidRPr="00F37423">
      <w:rPr>
        <w:rFonts w:ascii="Arial" w:hAnsi="Arial" w:cs="Arial"/>
        <w:sz w:val="18"/>
        <w:szCs w:val="18"/>
      </w:rPr>
      <w:fldChar w:fldCharType="begin"/>
    </w:r>
    <w:r w:rsidRPr="00F37423">
      <w:rPr>
        <w:rFonts w:ascii="Arial" w:hAnsi="Arial" w:cs="Arial"/>
        <w:sz w:val="18"/>
        <w:szCs w:val="18"/>
      </w:rPr>
      <w:instrText xml:space="preserve"> NUMPAGES </w:instrText>
    </w:r>
    <w:r w:rsidR="00DA40E3" w:rsidRPr="00F37423">
      <w:rPr>
        <w:rFonts w:ascii="Arial" w:hAnsi="Arial" w:cs="Arial"/>
        <w:sz w:val="18"/>
        <w:szCs w:val="18"/>
      </w:rPr>
      <w:fldChar w:fldCharType="separate"/>
    </w:r>
    <w:r w:rsidR="007F0EE2">
      <w:rPr>
        <w:rFonts w:ascii="Arial" w:hAnsi="Arial" w:cs="Arial"/>
        <w:noProof/>
        <w:sz w:val="18"/>
        <w:szCs w:val="18"/>
      </w:rPr>
      <w:t>10</w:t>
    </w:r>
    <w:r w:rsidR="00DA40E3" w:rsidRPr="00F37423">
      <w:rPr>
        <w:rFonts w:ascii="Arial" w:hAnsi="Arial" w:cs="Arial"/>
        <w:sz w:val="18"/>
        <w:szCs w:val="18"/>
      </w:rPr>
      <w:fldChar w:fldCharType="end"/>
    </w:r>
    <w:r w:rsidRPr="00F37423">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087" w:rsidRDefault="00AB5087">
      <w:r>
        <w:separator/>
      </w:r>
    </w:p>
  </w:footnote>
  <w:footnote w:type="continuationSeparator" w:id="0">
    <w:p w:rsidR="00AB5087" w:rsidRDefault="00AB5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E7" w:rsidRDefault="00F504E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E7" w:rsidRDefault="00F504E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8"/>
  </w:num>
  <w:num w:numId="5">
    <w:abstractNumId w:val="10"/>
  </w:num>
  <w:num w:numId="6">
    <w:abstractNumId w:val="5"/>
  </w:num>
  <w:num w:numId="7">
    <w:abstractNumId w:val="18"/>
  </w:num>
  <w:num w:numId="8">
    <w:abstractNumId w:val="15"/>
  </w:num>
  <w:num w:numId="9">
    <w:abstractNumId w:val="11"/>
  </w:num>
  <w:num w:numId="10">
    <w:abstractNumId w:val="13"/>
  </w:num>
  <w:num w:numId="11">
    <w:abstractNumId w:val="6"/>
  </w:num>
  <w:num w:numId="12">
    <w:abstractNumId w:val="2"/>
  </w:num>
  <w:num w:numId="13">
    <w:abstractNumId w:val="17"/>
  </w:num>
  <w:num w:numId="14">
    <w:abstractNumId w:val="16"/>
  </w:num>
  <w:num w:numId="15">
    <w:abstractNumId w:val="14"/>
  </w:num>
  <w:num w:numId="16">
    <w:abstractNumId w:val="19"/>
  </w:num>
  <w:num w:numId="17">
    <w:abstractNumId w:val="1"/>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0914"/>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6958"/>
    <w:rsid w:val="00117FE0"/>
    <w:rsid w:val="0012068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30B6"/>
    <w:rsid w:val="00274C77"/>
    <w:rsid w:val="00276A6C"/>
    <w:rsid w:val="00285CF6"/>
    <w:rsid w:val="002876CE"/>
    <w:rsid w:val="002C68D6"/>
    <w:rsid w:val="002C7D94"/>
    <w:rsid w:val="002C7FC9"/>
    <w:rsid w:val="002E3A12"/>
    <w:rsid w:val="002F5140"/>
    <w:rsid w:val="00301A86"/>
    <w:rsid w:val="0030360E"/>
    <w:rsid w:val="00304EDA"/>
    <w:rsid w:val="00305F11"/>
    <w:rsid w:val="0031238B"/>
    <w:rsid w:val="00351897"/>
    <w:rsid w:val="00354461"/>
    <w:rsid w:val="00362826"/>
    <w:rsid w:val="003702E1"/>
    <w:rsid w:val="00373A4B"/>
    <w:rsid w:val="00392131"/>
    <w:rsid w:val="003956D2"/>
    <w:rsid w:val="003A5069"/>
    <w:rsid w:val="003A5764"/>
    <w:rsid w:val="003A66C1"/>
    <w:rsid w:val="003C76EE"/>
    <w:rsid w:val="003D51C5"/>
    <w:rsid w:val="00400468"/>
    <w:rsid w:val="00406B2F"/>
    <w:rsid w:val="00417190"/>
    <w:rsid w:val="00422B4C"/>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70E1"/>
    <w:rsid w:val="005548D5"/>
    <w:rsid w:val="00571E67"/>
    <w:rsid w:val="005766FF"/>
    <w:rsid w:val="005965C7"/>
    <w:rsid w:val="005A2C29"/>
    <w:rsid w:val="005A4D97"/>
    <w:rsid w:val="005C1205"/>
    <w:rsid w:val="005D090C"/>
    <w:rsid w:val="005D16B7"/>
    <w:rsid w:val="005D3C30"/>
    <w:rsid w:val="005E3670"/>
    <w:rsid w:val="005F5712"/>
    <w:rsid w:val="00603163"/>
    <w:rsid w:val="00614A67"/>
    <w:rsid w:val="00621AD4"/>
    <w:rsid w:val="0062697A"/>
    <w:rsid w:val="00626AA1"/>
    <w:rsid w:val="00626CBA"/>
    <w:rsid w:val="00626EC7"/>
    <w:rsid w:val="006273EB"/>
    <w:rsid w:val="00630442"/>
    <w:rsid w:val="00631BBD"/>
    <w:rsid w:val="00647F49"/>
    <w:rsid w:val="00656420"/>
    <w:rsid w:val="006564CB"/>
    <w:rsid w:val="00660F02"/>
    <w:rsid w:val="00673A74"/>
    <w:rsid w:val="0067679A"/>
    <w:rsid w:val="00693B26"/>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C50F5"/>
    <w:rsid w:val="007E2DA7"/>
    <w:rsid w:val="007E489D"/>
    <w:rsid w:val="007E4D44"/>
    <w:rsid w:val="007F0EE2"/>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10DD"/>
    <w:rsid w:val="00852C96"/>
    <w:rsid w:val="00856B42"/>
    <w:rsid w:val="008630B0"/>
    <w:rsid w:val="008806A9"/>
    <w:rsid w:val="0088687E"/>
    <w:rsid w:val="00886A22"/>
    <w:rsid w:val="008925B5"/>
    <w:rsid w:val="008966DE"/>
    <w:rsid w:val="008A1CB2"/>
    <w:rsid w:val="008B44AB"/>
    <w:rsid w:val="008C2422"/>
    <w:rsid w:val="008C5BB1"/>
    <w:rsid w:val="008D010C"/>
    <w:rsid w:val="008D1684"/>
    <w:rsid w:val="008D2BAE"/>
    <w:rsid w:val="008D3085"/>
    <w:rsid w:val="008D6941"/>
    <w:rsid w:val="008E705D"/>
    <w:rsid w:val="008F6F62"/>
    <w:rsid w:val="00907B01"/>
    <w:rsid w:val="00921CA8"/>
    <w:rsid w:val="00933B8A"/>
    <w:rsid w:val="009366A5"/>
    <w:rsid w:val="009514D1"/>
    <w:rsid w:val="00951BB1"/>
    <w:rsid w:val="0095692B"/>
    <w:rsid w:val="009606A2"/>
    <w:rsid w:val="009619CD"/>
    <w:rsid w:val="00962D9C"/>
    <w:rsid w:val="009770E8"/>
    <w:rsid w:val="00980F51"/>
    <w:rsid w:val="009957F4"/>
    <w:rsid w:val="009C4159"/>
    <w:rsid w:val="009E025D"/>
    <w:rsid w:val="009E49C8"/>
    <w:rsid w:val="009F3BB7"/>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B5087"/>
    <w:rsid w:val="00AC119E"/>
    <w:rsid w:val="00AC5F3F"/>
    <w:rsid w:val="00AC6114"/>
    <w:rsid w:val="00AD6509"/>
    <w:rsid w:val="00AE4B62"/>
    <w:rsid w:val="00AE6802"/>
    <w:rsid w:val="00AF05CE"/>
    <w:rsid w:val="00AF0B00"/>
    <w:rsid w:val="00AF0BE2"/>
    <w:rsid w:val="00AF3896"/>
    <w:rsid w:val="00B1562C"/>
    <w:rsid w:val="00B157E3"/>
    <w:rsid w:val="00B24D0F"/>
    <w:rsid w:val="00B27D2B"/>
    <w:rsid w:val="00B60FD8"/>
    <w:rsid w:val="00B63DA5"/>
    <w:rsid w:val="00B65DC4"/>
    <w:rsid w:val="00B80BD9"/>
    <w:rsid w:val="00B90978"/>
    <w:rsid w:val="00B90A0A"/>
    <w:rsid w:val="00B92FAA"/>
    <w:rsid w:val="00B95011"/>
    <w:rsid w:val="00BA2425"/>
    <w:rsid w:val="00BA733E"/>
    <w:rsid w:val="00BC06CB"/>
    <w:rsid w:val="00BC1603"/>
    <w:rsid w:val="00BD2AED"/>
    <w:rsid w:val="00BD4C11"/>
    <w:rsid w:val="00BF7EC7"/>
    <w:rsid w:val="00C066F2"/>
    <w:rsid w:val="00C2190B"/>
    <w:rsid w:val="00C26247"/>
    <w:rsid w:val="00C42192"/>
    <w:rsid w:val="00C53AEA"/>
    <w:rsid w:val="00C60F07"/>
    <w:rsid w:val="00C618AA"/>
    <w:rsid w:val="00C63C6B"/>
    <w:rsid w:val="00CA2619"/>
    <w:rsid w:val="00CB0748"/>
    <w:rsid w:val="00CB2C7D"/>
    <w:rsid w:val="00CC0C0A"/>
    <w:rsid w:val="00CC37B4"/>
    <w:rsid w:val="00CD6503"/>
    <w:rsid w:val="00CE071A"/>
    <w:rsid w:val="00CE5790"/>
    <w:rsid w:val="00CE7BBD"/>
    <w:rsid w:val="00D02E70"/>
    <w:rsid w:val="00D03EEC"/>
    <w:rsid w:val="00D06019"/>
    <w:rsid w:val="00D06C0B"/>
    <w:rsid w:val="00D10E38"/>
    <w:rsid w:val="00D10EA4"/>
    <w:rsid w:val="00D149C6"/>
    <w:rsid w:val="00D23F5A"/>
    <w:rsid w:val="00D35FA8"/>
    <w:rsid w:val="00D36ABC"/>
    <w:rsid w:val="00D37C4E"/>
    <w:rsid w:val="00D40CF4"/>
    <w:rsid w:val="00D42382"/>
    <w:rsid w:val="00D7365A"/>
    <w:rsid w:val="00D86167"/>
    <w:rsid w:val="00D90C78"/>
    <w:rsid w:val="00D93D1A"/>
    <w:rsid w:val="00DA1F32"/>
    <w:rsid w:val="00DA2652"/>
    <w:rsid w:val="00DA40E3"/>
    <w:rsid w:val="00DA75DE"/>
    <w:rsid w:val="00DB0D11"/>
    <w:rsid w:val="00DB3F2A"/>
    <w:rsid w:val="00DC108A"/>
    <w:rsid w:val="00DC6FA1"/>
    <w:rsid w:val="00DD4C78"/>
    <w:rsid w:val="00DE58FF"/>
    <w:rsid w:val="00DE7ADC"/>
    <w:rsid w:val="00DF2C54"/>
    <w:rsid w:val="00DF3167"/>
    <w:rsid w:val="00E03CB5"/>
    <w:rsid w:val="00E31EB2"/>
    <w:rsid w:val="00E50705"/>
    <w:rsid w:val="00E5473C"/>
    <w:rsid w:val="00E641AE"/>
    <w:rsid w:val="00E65244"/>
    <w:rsid w:val="00E702DE"/>
    <w:rsid w:val="00E70D50"/>
    <w:rsid w:val="00EA4832"/>
    <w:rsid w:val="00EB451A"/>
    <w:rsid w:val="00EB4C31"/>
    <w:rsid w:val="00EC055F"/>
    <w:rsid w:val="00EC1001"/>
    <w:rsid w:val="00EC1909"/>
    <w:rsid w:val="00EC214D"/>
    <w:rsid w:val="00EC31FB"/>
    <w:rsid w:val="00EC3D26"/>
    <w:rsid w:val="00EC5DA7"/>
    <w:rsid w:val="00EC6595"/>
    <w:rsid w:val="00EE3A3D"/>
    <w:rsid w:val="00EE5CFF"/>
    <w:rsid w:val="00EE7D0D"/>
    <w:rsid w:val="00EF117F"/>
    <w:rsid w:val="00EF5183"/>
    <w:rsid w:val="00F00B0D"/>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 w:type="character" w:styleId="Hypertextovodkaz">
    <w:name w:val="Hyperlink"/>
    <w:basedOn w:val="Standardnpsmoodstavce"/>
    <w:rsid w:val="00EE5CFF"/>
    <w:rPr>
      <w:color w:val="0000FF" w:themeColor="hyperlink"/>
      <w:u w:val="single"/>
    </w:rPr>
  </w:style>
  <w:style w:type="paragraph" w:styleId="Odstavecseseznamem">
    <w:name w:val="List Paragraph"/>
    <w:basedOn w:val="Normln"/>
    <w:uiPriority w:val="34"/>
    <w:qFormat/>
    <w:rsid w:val="007F0E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24567-CD51-4BD4-AE40-0D7D13E4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4456</Words>
  <Characters>26295</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30690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Libor Matoušek</cp:lastModifiedBy>
  <cp:revision>3</cp:revision>
  <cp:lastPrinted>2013-02-20T08:10:00Z</cp:lastPrinted>
  <dcterms:created xsi:type="dcterms:W3CDTF">2017-05-15T19:58:00Z</dcterms:created>
  <dcterms:modified xsi:type="dcterms:W3CDTF">2017-05-19T06:09:00Z</dcterms:modified>
</cp:coreProperties>
</file>